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116" w:rsidRDefault="00616116">
      <w:r>
        <w:rPr>
          <w:noProof/>
          <w:lang w:val="ru-RU" w:eastAsia="ru-RU"/>
        </w:rPr>
        <w:drawing>
          <wp:inline distT="0" distB="0" distL="0" distR="0">
            <wp:extent cx="5732145" cy="7876787"/>
            <wp:effectExtent l="0" t="0" r="1905" b="0"/>
            <wp:docPr id="1" name="Рисунок 1" descr="C:\Users\Алия\Pictures\2024-02-01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116" w:rsidRDefault="006161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16116" w:rsidRDefault="006161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 Описание организации и содержания специальных условий указываются в подразделе с системой оценки достижения планируемых результатов освоения программы целевого раздела ООП.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:rsidR="00D16E7F" w:rsidRPr="004F6748" w:rsidRDefault="000D4D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Стартовая диагностика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 целью оценки готовности обучающихся к обучению на новом уровне общего образования или в первый год изучения предмета на уровне ООО и выступает как основа (точка отсчета) для оценки динамики образовательных достижений обучающихся.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2.2. Стартовая диагностика в начале 1-го класса позволяет определить у обучающихся </w:t>
      </w:r>
      <w:proofErr w:type="spellStart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 учебной деятельности, готовность к овладению чтением, грамотой и счетом.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Стартовая диагностика в начале 5-го и 10-го классов позволяет определить у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структуру мотивации, </w:t>
      </w:r>
      <w:proofErr w:type="spellStart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средствами работы с информацией, знаково-символическими средствами, логическими операциями.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2.6. Мероприятия стартовой диагностики включаются в единый график оценочных процедур школы.</w:t>
      </w:r>
    </w:p>
    <w:p w:rsidR="00D16E7F" w:rsidRPr="004F6748" w:rsidRDefault="000D4D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Текущий контроль успеваемости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(текущая оценка) – систематическая проверка образовательных (учебных) достижений обучающихся в процессе освоения ООП НОО, ООО, СОО, проводимая педагогом в ходе осуществления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  <w:proofErr w:type="gramEnd"/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осуществляется в целях:</w:t>
      </w:r>
    </w:p>
    <w:p w:rsidR="00D16E7F" w:rsidRPr="004F6748" w:rsidRDefault="000D4D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:rsidR="00D16E7F" w:rsidRPr="004F6748" w:rsidRDefault="000D4DB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:rsidR="00D16E7F" w:rsidRDefault="000D4DB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3.5. Текущий контроль успеваемости осуществляется поурочно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:rsidR="00D16E7F" w:rsidRPr="004F6748" w:rsidRDefault="000D4DB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письменной работы (тест, диктант, изложение, сочинение, реферат, эссе, контрольные,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проверочные, самостоятельные, лабораторные и практические работы);</w:t>
      </w:r>
    </w:p>
    <w:p w:rsidR="00D16E7F" w:rsidRPr="004F6748" w:rsidRDefault="000D4DB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D16E7F" w:rsidRPr="004F6748" w:rsidRDefault="000D4DB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экспертной оценки индивидуального или группового проекта обучающихся;</w:t>
      </w:r>
    </w:p>
    <w:p w:rsidR="00D16E7F" w:rsidRPr="004F6748" w:rsidRDefault="000D4DB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иных формах, предусмотренных учебным планом (индивидуальным учебным планом).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и динамика образовательных достижений каждого обучающегося фиксируются педагогическим работником в листе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достижений по учебному предмету.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2-ом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и последующих классах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пятибалльной системе оценивания.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gramStart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Если результаты текущего контроля учитываются в баллах по системе отличной от пятибалльной или иных значениях, разрабатывается шкала перерасчета полученного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результата в отметку по пятибалльной шкале.</w:t>
      </w:r>
      <w:proofErr w:type="gramEnd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Отметки по установленным формам текущего контроля успеваемости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фиксируются педагогическим работником в 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(электронном дневнике)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в сроки и порядке, предусмотренные локальным нормативным актом школы.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электронном журнал успеваемости выставляются две отметки: одна по учебному предмету «Русский язык» или «Родной язык», а вторая по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предмету «Литературное чтение» («Литература») или «Литературное чтение на родном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языке» («Родная литература»).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3.10.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по итогам четверти (итоговая оценка) осуществляется педагогическим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работником, реализующим соответствующую часть 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в форме письменной работы (тест, диктант, изложение, сочинение, комплексная или итоговая контрольная работа).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3.11.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обучающихся,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допускается проведение специальных оценочных процедур:</w:t>
      </w:r>
    </w:p>
    <w:p w:rsidR="00D16E7F" w:rsidRPr="004F6748" w:rsidRDefault="000D4DB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по каждому учебному предмету в одной параллели классов чаще 1 раза в 2,5 недели.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D16E7F" w:rsidRPr="004F6748" w:rsidRDefault="000D4DB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на первом и последнем уроках,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D16E7F" w:rsidRPr="004F6748" w:rsidRDefault="000D4DB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3.12.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3.13.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3.14.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Текущий контроль успеваемости в рамках внеурочной деятельности определятся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D16E7F" w:rsidRPr="004F6748" w:rsidRDefault="000D4D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аттестация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– установление уровня освоения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 уровня, в том числе отдельной части или всего объема учебного предмета, курса, дисциплины (модуля).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осуществляется в целях:</w:t>
      </w:r>
    </w:p>
    <w:p w:rsidR="00D16E7F" w:rsidRPr="004F6748" w:rsidRDefault="000D4DB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объективного установления фактического уровня освоения и достижения результатов освоения ООП;</w:t>
      </w:r>
    </w:p>
    <w:p w:rsidR="00D16E7F" w:rsidRPr="004F6748" w:rsidRDefault="000D4DB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оценки достижений конкретного обучающегося, позволяющей выявить пробелы в освоении им ООП и учитывать индивидуальные потребности обучающегося в образовании;</w:t>
      </w:r>
    </w:p>
    <w:p w:rsidR="00D16E7F" w:rsidRPr="004F6748" w:rsidRDefault="000D4DB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оценки динамики индивидуальных образовательных достижений.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4.3. Промежуточная аттестация обучающихся 1-го класса проводится в виде учета текущих достижений учеников,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носит </w:t>
      </w:r>
      <w:proofErr w:type="spellStart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безотметочный</w:t>
      </w:r>
      <w:proofErr w:type="spellEnd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 характер и фиксируется в документах мониторинга качества образования школы.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для обучающихся с 2-го класса проводится в формах, определяемых педагогическим работником и ООП, с выставлением отметок в электронный журнал успеваемости.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по итогам учебного года по каждому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(модулю), предусмотренных учебным планом.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4.5. Результаты промежуточной аттестации обучающихся оцениваются по пятибалльной системе.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proofErr w:type="gramStart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Если результаты промежуточной аттестации учитываются в баллах по системе отличной от пятибалльной или иных значениях, разрабатывается шкала перерасчета полученного результата в отметку по пятибалльной шкале.</w:t>
      </w:r>
      <w:proofErr w:type="gramEnd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Отметки за промежуточную аттестацию выставляются педагогическим работником, ее проводившим, в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(электронный дневник </w:t>
      </w:r>
      <w:proofErr w:type="gramStart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) в сроки и порядке, 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локальным нормативным актом школы.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работник, осуществляющий промежуточную аттестацию,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проведение промежуточной аттестации для отсутствовавших по уважительным причинам обучающихся.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В целях создания условий, отвечающих физиологическим особенностям учащихся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по учебным предметам, курсам, дисциплинам (модулям) и иным видам учебной деятельности, предусмотренным учебным планом, не допускается проведение промежуточной аттестации:</w:t>
      </w:r>
    </w:p>
    <w:p w:rsidR="00D16E7F" w:rsidRPr="004F6748" w:rsidRDefault="000D4D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в первый учебный день после каникул для всех обучающихся школы;</w:t>
      </w:r>
    </w:p>
    <w:p w:rsidR="00D16E7F" w:rsidRPr="004F6748" w:rsidRDefault="000D4D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первый учебный день после длительного пропуска занятий для обучающихся, </w:t>
      </w:r>
      <w:proofErr w:type="spellStart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непосещавших</w:t>
      </w:r>
      <w:proofErr w:type="spellEnd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по уважительной причине;</w:t>
      </w:r>
    </w:p>
    <w:p w:rsidR="00D16E7F" w:rsidRPr="004F6748" w:rsidRDefault="000D4D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по каждому учебному предмету в одной параллели классов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времени, отводимого на изучение данного учебного предмета в данной параллели в текущем учебном году;</w:t>
      </w:r>
    </w:p>
    <w:p w:rsidR="00D16E7F" w:rsidRPr="004F6748" w:rsidRDefault="000D4DB6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D16E7F" w:rsidRPr="004F6748" w:rsidRDefault="000D4DB6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одного класса более одной оценочной процедуры в день.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Промежуточную аттестацию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промежуточной аттестации обучающихся фиксируются в журнале обучения на дому.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обучающихся, нуждающихся в длительном лечении, для которых организовано освоение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или </w:t>
      </w:r>
      <w:proofErr w:type="spellStart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4.14. При реализации ООП, в том числе адаптированных,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D16E7F" w:rsidRPr="004F6748" w:rsidRDefault="000D4D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Расчет отметок за четверть и год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5.1. Отметки за четверть по каждому учебному предмету, курсу, модулю определяются как среднее арифметическое отметок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5.2. 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Годовые отметки по каждому учебному предмету, курсу, модулю определяются как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арифметическое четвертных отметок и отметки по результатам годовой письменной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и выставляются всем обучающимся школы, начиная с 2-го класса, в электронный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журнал успеваемости целыми числами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правилами математического округления.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Неудовлетворительная годовая отметка по учебному предмету, курсу, модулю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в журнал успеваемости не выставляется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свидетельствует о </w:t>
      </w:r>
      <w:proofErr w:type="spellStart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недостижении</w:t>
      </w:r>
      <w:proofErr w:type="spellEnd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планируемых предметных результатов и универсальных учебных действий, что исключает перевод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обучающегося в следующий класс.</w:t>
      </w:r>
    </w:p>
    <w:p w:rsidR="00D16E7F" w:rsidRPr="004F6748" w:rsidRDefault="000D4D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и государственная итоговая аттестация экстернов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Лица,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При прохождении аттестации экстерны пользуются академическими правами обучающихся по соответствующей образовательной программе, в том числе вправе принимать участие в олимпиаде школьников.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Сроки подачи заявления о прохождении промежуточной аттестации экстерном,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6.5. Школа утверждает график прохождения промежуточной аттестации экстерном, который предварительно согласует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 экстерном или его родителями (законными представителями). Промежуточная аттестации экстернов проводится по не более одному учебному предмету (курсу) в день.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экстерна осуществляется педагогическим работником, реализующим соответствующую часть ООП, самостоятельно в сроки и формах, установленных приказом о зачислении экстерна.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6.9. 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6.10. На основании протокола проведения промежуточной аттестации экстерну выдается справка с результатами прохождения промежуточной аттестации по ООП соответствующего уровня общего образования по форме согласно приложению к настоящему Положению.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или </w:t>
      </w:r>
      <w:proofErr w:type="spellStart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непрохождение</w:t>
      </w:r>
      <w:proofErr w:type="spellEnd"/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Обучающиеся 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6.14. Срок подачи заявления на зачисление в школу для прохождения государственной итоговой аттестации составляет:</w:t>
      </w:r>
    </w:p>
    <w:p w:rsidR="00D16E7F" w:rsidRPr="004F6748" w:rsidRDefault="000D4DB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по ООП ООО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не менее чем за две недели до даты проведения итогового собеседования по русскому языку, но не позднее 1 марта;</w:t>
      </w:r>
    </w:p>
    <w:p w:rsidR="00D16E7F" w:rsidRPr="004F6748" w:rsidRDefault="000D4DB6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по ООП СОО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не менее чем за две недели до проведения итогового сочинения (изложения), но не позднее 1 февраля.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 государственной итоговой аттестации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по ООП ООО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Экстерны допускаются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итоговой аттестации по ООП СОО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6.16. Государственная итоговая аттестация экстернов осуществляется в порядке, установленном законодательством.</w:t>
      </w:r>
    </w:p>
    <w:p w:rsidR="00D16E7F" w:rsidRPr="004F6748" w:rsidRDefault="000D4D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Ликвидация академической задолженности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экстерны, имеющие академическую задолженность, вправе пройти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промежуточную аттестацию по соответствующим учебному предмету, курсу, дисциплине (модулю) не более двух раз в сроки, определяемые приказом директора школы на основании решения педагогического совета, в пределах одного года с 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момента образования академической задолженности. В указанный период не включаются время болезни обучающегося.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Обучающиеся и экстерны обязаны ликвидировать академическую задолженность по учебным предметам, курсам, дисциплинам (модулям) в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школой сроки.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Для проведения промежуточной аттестации во второй раз приказом директора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создается комиссия, которая формируется по предметному принципу из не менее трех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с учетом их занятости.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Персональный состав комиссии утверждается приказом.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7.5.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Результаты ликвидации академической задолженности по соответствующему учебному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предмету, курсу, дисциплине (модулю) оформляются протоколом комиссии.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7.6. Протоколы комиссии с результатами ликвидации академической задолженности обучающихся хранятся у заместителя директора по учебно-воспитательной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7.7. Положительные результаты ликвидации академической задолженности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фиксируются ответственным педагогическим работником в электронном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настоящим Положением.</w:t>
      </w:r>
    </w:p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7.8.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:rsidR="00D16E7F" w:rsidRPr="004F6748" w:rsidRDefault="00D16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6E7F" w:rsidRPr="004F6748" w:rsidRDefault="00D16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51BA4" w:rsidRDefault="00F51B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:rsidR="00D16E7F" w:rsidRPr="004F6748" w:rsidRDefault="000D4DB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4F6748">
        <w:rPr>
          <w:lang w:val="ru-RU"/>
        </w:rPr>
        <w:br/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к Положению о формах, периодичности</w:t>
      </w:r>
      <w:r w:rsidRPr="004F6748">
        <w:rPr>
          <w:lang w:val="ru-RU"/>
        </w:rPr>
        <w:br/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и порядке текущего контроля успеваемости</w:t>
      </w:r>
      <w:r w:rsidRPr="004F6748">
        <w:rPr>
          <w:lang w:val="ru-RU"/>
        </w:rPr>
        <w:br/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и промежуточной аттестации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748">
        <w:rPr>
          <w:lang w:val="ru-RU"/>
        </w:rPr>
        <w:br/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по основным общеобразовательным программам</w:t>
      </w:r>
      <w:r w:rsidRPr="004F6748">
        <w:rPr>
          <w:lang w:val="ru-RU"/>
        </w:rPr>
        <w:br/>
      </w: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51BA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51BA4">
        <w:rPr>
          <w:rFonts w:hAnsi="Times New Roman" w:cs="Times New Roman"/>
          <w:color w:val="000000"/>
          <w:sz w:val="24"/>
          <w:szCs w:val="24"/>
          <w:lang w:val="ru-RU"/>
        </w:rPr>
        <w:t>Утяшкинская</w:t>
      </w:r>
      <w:proofErr w:type="spellEnd"/>
      <w:r w:rsidR="00F51BA4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D16E7F" w:rsidRPr="004F6748" w:rsidRDefault="00D16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6E7F" w:rsidRPr="004F6748" w:rsidRDefault="000D4D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справки</w:t>
      </w:r>
      <w:r w:rsidRPr="004F6748">
        <w:rPr>
          <w:lang w:val="ru-RU"/>
        </w:rPr>
        <w:br/>
      </w:r>
      <w:r w:rsidRPr="004F6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результатами прохождения промежуточной аттестации по образовательной программе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7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соответствующего уровня общего образования</w:t>
      </w:r>
    </w:p>
    <w:p w:rsidR="00D16E7F" w:rsidRPr="004F6748" w:rsidRDefault="00D16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3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9"/>
        <w:gridCol w:w="3035"/>
        <w:gridCol w:w="1791"/>
      </w:tblGrid>
      <w:tr w:rsidR="00D16E7F" w:rsidRPr="00616116" w:rsidTr="00F51BA4">
        <w:trPr>
          <w:trHeight w:val="299"/>
        </w:trPr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Pr="004F6748" w:rsidRDefault="000D4DB6" w:rsidP="00F51B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51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 Иван Иванович</w:t>
            </w:r>
            <w:r w:rsidRPr="004F67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05.01.2012 г.р.</w:t>
            </w:r>
          </w:p>
        </w:tc>
      </w:tr>
      <w:tr w:rsidR="00F51BA4" w:rsidTr="00F51BA4">
        <w:trPr>
          <w:trHeight w:val="61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19.01.2023 по 09.02.2023 прошел(а) промежуточную</w:t>
            </w:r>
          </w:p>
        </w:tc>
      </w:tr>
      <w:tr w:rsidR="00D16E7F" w:rsidRPr="00616116" w:rsidTr="00F51BA4">
        <w:trPr>
          <w:gridAfter w:val="1"/>
          <w:trHeight w:val="599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Pr="004F6748" w:rsidRDefault="000D4DB6">
            <w:pPr>
              <w:ind w:right="-690"/>
              <w:rPr>
                <w:lang w:val="ru-RU"/>
              </w:rPr>
            </w:pPr>
            <w:r w:rsidRPr="004F67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аттестацию за</w:t>
            </w:r>
            <w:r w:rsidR="00F51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полугодие</w:t>
            </w:r>
            <w:r w:rsidRPr="004F67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F67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образовательной 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F67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основного общего образования МБОУ </w:t>
            </w:r>
            <w:r w:rsidR="00F51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F51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Утяшкинская</w:t>
            </w:r>
            <w:proofErr w:type="spellEnd"/>
            <w:r w:rsidR="00F51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</w:tbl>
    <w:p w:rsidR="00D16E7F" w:rsidRPr="004F6748" w:rsidRDefault="00D16E7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654"/>
        <w:gridCol w:w="4034"/>
        <w:gridCol w:w="1015"/>
      </w:tblGrid>
      <w:tr w:rsidR="00D16E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Pr="004F6748" w:rsidRDefault="000D4DB6">
            <w:pPr>
              <w:rPr>
                <w:lang w:val="ru-RU"/>
              </w:rPr>
            </w:pPr>
            <w:r w:rsidRPr="004F67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предмет, курс, дисциплина (модуль)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D16E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Контрольная работа: сочинение,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D16E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Pr="004F6748" w:rsidRDefault="000D4DB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F67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работа: </w:t>
            </w:r>
            <w:proofErr w:type="spellStart"/>
            <w:r w:rsidRPr="004F67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4F67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письмо,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D16E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Защита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5</w:t>
            </w:r>
          </w:p>
        </w:tc>
      </w:tr>
      <w:tr w:rsidR="00D16E7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D16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D16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16E7F" w:rsidRPr="004F6748" w:rsidRDefault="000D4DB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748">
        <w:rPr>
          <w:rFonts w:hAnsi="Times New Roman" w:cs="Times New Roman"/>
          <w:color w:val="000000"/>
          <w:sz w:val="24"/>
          <w:szCs w:val="24"/>
          <w:lang w:val="ru-RU"/>
        </w:rPr>
        <w:t>Академическая задолженность по учебным предметам, курсам, дисциплинам (модулям):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3"/>
      </w:tblGrid>
      <w:tr w:rsidR="00D16E7F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отсутствует</w:t>
            </w:r>
          </w:p>
        </w:tc>
      </w:tr>
    </w:tbl>
    <w:p w:rsidR="00D16E7F" w:rsidRDefault="00D16E7F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04"/>
        <w:gridCol w:w="156"/>
        <w:gridCol w:w="949"/>
        <w:gridCol w:w="156"/>
        <w:gridCol w:w="1462"/>
      </w:tblGrid>
      <w:tr w:rsidR="00D16E7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Pr="00F51BA4" w:rsidRDefault="000D4DB6" w:rsidP="00F51BA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МБОУ </w:t>
            </w:r>
            <w:r w:rsidR="00F51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F51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Утяшкинская</w:t>
            </w:r>
            <w:proofErr w:type="spellEnd"/>
            <w:r w:rsidR="00F51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D16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Петров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D16E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6E7F" w:rsidRDefault="000D4DB6">
            <w:r>
              <w:rPr>
                <w:rFonts w:hAnsi="Times New Roman" w:cs="Times New Roman"/>
                <w:color w:val="000000"/>
                <w:sz w:val="24"/>
                <w:szCs w:val="24"/>
              </w:rPr>
              <w:t> А.В. Петров</w:t>
            </w:r>
          </w:p>
        </w:tc>
      </w:tr>
    </w:tbl>
    <w:p w:rsidR="000D4DB6" w:rsidRDefault="000D4DB6"/>
    <w:sectPr w:rsidR="000D4DB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0014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D872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3759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B301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A217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4DB6"/>
    <w:rsid w:val="002D33B1"/>
    <w:rsid w:val="002D3591"/>
    <w:rsid w:val="003514A0"/>
    <w:rsid w:val="004F6748"/>
    <w:rsid w:val="004F7E17"/>
    <w:rsid w:val="005A05CE"/>
    <w:rsid w:val="00616116"/>
    <w:rsid w:val="00653AF6"/>
    <w:rsid w:val="00B73A5A"/>
    <w:rsid w:val="00D16E7F"/>
    <w:rsid w:val="00E438A1"/>
    <w:rsid w:val="00F01E19"/>
    <w:rsid w:val="00F51BA4"/>
    <w:rsid w:val="00FC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161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1611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3125</Words>
  <Characters>17817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Чапкова</dc:creator>
  <dc:description>Подготовлено экспертами Актион-МЦФЭР</dc:description>
  <cp:lastModifiedBy>Алия</cp:lastModifiedBy>
  <cp:revision>6</cp:revision>
  <dcterms:created xsi:type="dcterms:W3CDTF">2023-09-19T06:39:00Z</dcterms:created>
  <dcterms:modified xsi:type="dcterms:W3CDTF">2024-02-01T10:53:00Z</dcterms:modified>
</cp:coreProperties>
</file>